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8618" w14:textId="77777777" w:rsidR="000647C1" w:rsidRPr="00AD184E" w:rsidRDefault="000647C1" w:rsidP="000647C1">
      <w:pPr>
        <w:spacing w:line="276" w:lineRule="auto"/>
        <w:jc w:val="center"/>
        <w:rPr>
          <w:b/>
          <w:bCs/>
          <w:sz w:val="36"/>
          <w:szCs w:val="36"/>
          <w:rtl/>
          <w:lang w:val="en-GB"/>
        </w:rPr>
      </w:pPr>
    </w:p>
    <w:p w14:paraId="73771038" w14:textId="77777777" w:rsidR="000647C1" w:rsidRPr="00AD184E" w:rsidRDefault="000647C1" w:rsidP="000647C1">
      <w:pPr>
        <w:spacing w:line="276" w:lineRule="auto"/>
        <w:jc w:val="center"/>
        <w:rPr>
          <w:b/>
          <w:bCs/>
          <w:sz w:val="36"/>
          <w:szCs w:val="36"/>
          <w:rtl/>
          <w:lang w:val="en-GB"/>
        </w:rPr>
      </w:pPr>
    </w:p>
    <w:p w14:paraId="39B63BD1" w14:textId="77777777" w:rsidR="000647C1" w:rsidRPr="00AD184E" w:rsidRDefault="000647C1" w:rsidP="000647C1">
      <w:pPr>
        <w:spacing w:line="276" w:lineRule="auto"/>
        <w:jc w:val="center"/>
        <w:rPr>
          <w:b/>
          <w:bCs/>
          <w:sz w:val="36"/>
          <w:szCs w:val="36"/>
          <w:rtl/>
          <w:lang w:val="en-GB"/>
        </w:rPr>
      </w:pPr>
      <w:r w:rsidRPr="00AD184E">
        <w:rPr>
          <w:b/>
          <w:bCs/>
          <w:sz w:val="36"/>
          <w:szCs w:val="36"/>
          <w:rtl/>
          <w:lang w:val="en-GB"/>
        </w:rPr>
        <w:t xml:space="preserve">تقرير اتساق خطة </w:t>
      </w:r>
    </w:p>
    <w:p w14:paraId="1F2183FD" w14:textId="77777777" w:rsidR="000647C1" w:rsidRPr="00AD184E" w:rsidRDefault="000647C1" w:rsidP="000647C1">
      <w:pPr>
        <w:spacing w:line="276" w:lineRule="auto"/>
        <w:jc w:val="center"/>
        <w:rPr>
          <w:b/>
          <w:bCs/>
          <w:sz w:val="36"/>
          <w:szCs w:val="36"/>
          <w:rtl/>
          <w:lang w:val="en-GB"/>
        </w:rPr>
      </w:pPr>
      <w:r>
        <w:rPr>
          <w:rFonts w:hint="cs"/>
          <w:b/>
          <w:bCs/>
          <w:sz w:val="36"/>
          <w:szCs w:val="36"/>
          <w:rtl/>
          <w:lang w:val="en-GB"/>
        </w:rPr>
        <w:t>ماجستير</w:t>
      </w:r>
      <w:r w:rsidRPr="00AD184E">
        <w:rPr>
          <w:b/>
          <w:bCs/>
          <w:sz w:val="36"/>
          <w:szCs w:val="36"/>
          <w:rtl/>
          <w:lang w:val="en-GB"/>
        </w:rPr>
        <w:t xml:space="preserve"> قسم</w:t>
      </w:r>
      <w:r>
        <w:rPr>
          <w:rFonts w:hint="cs"/>
          <w:b/>
          <w:bCs/>
          <w:sz w:val="36"/>
          <w:szCs w:val="36"/>
          <w:rtl/>
          <w:lang w:val="en-GB"/>
        </w:rPr>
        <w:t xml:space="preserve"> ........</w:t>
      </w:r>
      <w:r w:rsidRPr="00AD184E">
        <w:rPr>
          <w:b/>
          <w:bCs/>
          <w:sz w:val="36"/>
          <w:szCs w:val="36"/>
          <w:rtl/>
          <w:lang w:val="en-GB"/>
        </w:rPr>
        <w:t xml:space="preserve"> المطورة </w:t>
      </w:r>
      <w:r>
        <w:rPr>
          <w:rFonts w:hint="cs"/>
          <w:b/>
          <w:bCs/>
          <w:sz w:val="36"/>
          <w:szCs w:val="36"/>
          <w:rtl/>
          <w:lang w:val="en-GB"/>
        </w:rPr>
        <w:t>بجامعة نجران</w:t>
      </w:r>
    </w:p>
    <w:p w14:paraId="63D14A30" w14:textId="77777777" w:rsidR="000647C1" w:rsidRPr="00AD184E" w:rsidRDefault="000647C1" w:rsidP="000647C1">
      <w:pPr>
        <w:spacing w:line="276" w:lineRule="auto"/>
        <w:jc w:val="center"/>
        <w:rPr>
          <w:b/>
          <w:bCs/>
          <w:sz w:val="36"/>
          <w:szCs w:val="36"/>
          <w:rtl/>
          <w:lang w:val="en-GB"/>
        </w:rPr>
      </w:pPr>
      <w:r w:rsidRPr="00AD184E">
        <w:rPr>
          <w:b/>
          <w:bCs/>
          <w:sz w:val="36"/>
          <w:szCs w:val="36"/>
          <w:rtl/>
          <w:lang w:val="en-GB"/>
        </w:rPr>
        <w:t>مع التصنيف السعودي الموحد للمهن</w:t>
      </w:r>
    </w:p>
    <w:p w14:paraId="6F180600" w14:textId="77777777" w:rsidR="000647C1" w:rsidRPr="00AD184E" w:rsidRDefault="000647C1" w:rsidP="000647C1">
      <w:pPr>
        <w:spacing w:line="276" w:lineRule="auto"/>
        <w:rPr>
          <w:rtl/>
          <w:lang w:val="en-GB"/>
        </w:rPr>
      </w:pPr>
    </w:p>
    <w:p w14:paraId="07AB23CB" w14:textId="77777777" w:rsidR="000647C1" w:rsidRPr="00AD184E" w:rsidRDefault="000647C1" w:rsidP="000647C1">
      <w:pPr>
        <w:spacing w:line="276" w:lineRule="auto"/>
        <w:rPr>
          <w:rtl/>
          <w:lang w:val="en-GB"/>
        </w:rPr>
      </w:pPr>
    </w:p>
    <w:p w14:paraId="4B88C48A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58E8B8E6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  <w:r w:rsidRPr="00AD184E">
        <w:rPr>
          <w:rtl/>
          <w:lang w:val="en-GB"/>
        </w:rPr>
        <w:t xml:space="preserve">يحوي هذا التقرير تفاصيل موائمة خطة </w:t>
      </w:r>
      <w:r>
        <w:rPr>
          <w:rFonts w:hint="cs"/>
          <w:rtl/>
          <w:lang w:val="en-GB"/>
        </w:rPr>
        <w:t>.........</w:t>
      </w:r>
      <w:r w:rsidRPr="00AD184E">
        <w:rPr>
          <w:rtl/>
          <w:lang w:val="en-GB"/>
        </w:rPr>
        <w:t xml:space="preserve"> لدرجة </w:t>
      </w:r>
      <w:r>
        <w:rPr>
          <w:rFonts w:hint="cs"/>
          <w:rtl/>
          <w:lang w:val="en-GB"/>
        </w:rPr>
        <w:t>الماجستير</w:t>
      </w:r>
      <w:r w:rsidRPr="00AD184E">
        <w:rPr>
          <w:rtl/>
          <w:lang w:val="en-GB"/>
        </w:rPr>
        <w:t xml:space="preserve"> في جامعة نجران مع التصنيف السعودي الموحد للمهن</w:t>
      </w:r>
      <w:r>
        <w:rPr>
          <w:rFonts w:hint="cs"/>
          <w:rtl/>
          <w:lang w:val="en-GB"/>
        </w:rPr>
        <w:t xml:space="preserve"> الصادر بقرار رقم ٧٥ وتاريخ ٢٧ محرم ١٤٤٢هـ</w:t>
      </w:r>
      <w:r w:rsidRPr="00AD184E">
        <w:rPr>
          <w:rtl/>
          <w:lang w:val="en-GB"/>
        </w:rPr>
        <w:t xml:space="preserve">. في التقرير عرض لتصنيف المهن المخصصة لخريجي </w:t>
      </w:r>
      <w:r>
        <w:rPr>
          <w:rFonts w:hint="cs"/>
          <w:rtl/>
          <w:lang w:val="en-GB"/>
        </w:rPr>
        <w:t>...........</w:t>
      </w:r>
      <w:r w:rsidRPr="00AD184E">
        <w:rPr>
          <w:rtl/>
          <w:lang w:val="en-GB"/>
        </w:rPr>
        <w:t xml:space="preserve">، والتي تم تقسيمها في ملف التصنيف السعودي الموحد للمهن إلى خمس مجالات رئيسية: </w:t>
      </w:r>
      <w:r>
        <w:rPr>
          <w:rFonts w:hint="cs"/>
          <w:rtl/>
          <w:lang w:val="en-GB"/>
        </w:rPr>
        <w:t>..........</w:t>
      </w:r>
      <w:r w:rsidRPr="00AD184E">
        <w:rPr>
          <w:rtl/>
          <w:lang w:val="en-GB"/>
        </w:rPr>
        <w:t xml:space="preserve">. يستعرض التقرير </w:t>
      </w:r>
      <w:r>
        <w:rPr>
          <w:rFonts w:hint="cs"/>
          <w:rtl/>
          <w:lang w:val="en-GB"/>
        </w:rPr>
        <w:t>........</w:t>
      </w:r>
      <w:r w:rsidRPr="00AD184E">
        <w:rPr>
          <w:rtl/>
          <w:lang w:val="en-GB"/>
        </w:rPr>
        <w:t xml:space="preserve">. استندت الموائمة على المقارنة بين صفات المهن </w:t>
      </w:r>
      <w:r>
        <w:rPr>
          <w:rFonts w:hint="cs"/>
          <w:rtl/>
          <w:lang w:val="en-GB"/>
        </w:rPr>
        <w:t>للمديرين</w:t>
      </w:r>
      <w:r w:rsidRPr="00AD184E">
        <w:rPr>
          <w:rtl/>
          <w:lang w:val="en-GB"/>
        </w:rPr>
        <w:t xml:space="preserve"> والاختصاصيين المحددة لتخصصات </w:t>
      </w:r>
      <w:r>
        <w:rPr>
          <w:rFonts w:hint="cs"/>
          <w:rtl/>
          <w:lang w:val="en-GB"/>
        </w:rPr>
        <w:t xml:space="preserve">........ </w:t>
      </w:r>
      <w:r w:rsidRPr="00AD184E">
        <w:rPr>
          <w:rtl/>
          <w:lang w:val="en-GB"/>
        </w:rPr>
        <w:t xml:space="preserve">مع مخرجات التعلم لبرنامج </w:t>
      </w:r>
      <w:r>
        <w:rPr>
          <w:rFonts w:hint="cs"/>
          <w:rtl/>
          <w:lang w:val="en-GB"/>
        </w:rPr>
        <w:t>.......</w:t>
      </w:r>
      <w:r w:rsidRPr="00AD184E">
        <w:rPr>
          <w:rtl/>
          <w:lang w:val="en-GB"/>
        </w:rPr>
        <w:t xml:space="preserve">. النتائج تبين </w:t>
      </w:r>
      <w:r>
        <w:rPr>
          <w:rFonts w:hint="cs"/>
          <w:rtl/>
          <w:lang w:val="en-GB"/>
        </w:rPr>
        <w:t>.............</w:t>
      </w:r>
      <w:r w:rsidRPr="00AD184E">
        <w:rPr>
          <w:rtl/>
          <w:lang w:val="en-GB"/>
        </w:rPr>
        <w:t xml:space="preserve">، وذلك بعد النظر في </w:t>
      </w:r>
      <w:r>
        <w:rPr>
          <w:rFonts w:hint="cs"/>
          <w:rtl/>
          <w:lang w:val="en-GB"/>
        </w:rPr>
        <w:t>...........</w:t>
      </w:r>
      <w:r w:rsidRPr="00AD184E">
        <w:rPr>
          <w:rtl/>
          <w:lang w:val="en-GB"/>
        </w:rPr>
        <w:t xml:space="preserve"> واتساقها مع مخرجات التعلم ل</w:t>
      </w:r>
      <w:r>
        <w:rPr>
          <w:rFonts w:hint="cs"/>
          <w:rtl/>
          <w:lang w:val="en-GB"/>
        </w:rPr>
        <w:t>لبرنامج</w:t>
      </w:r>
      <w:r w:rsidRPr="00AD184E">
        <w:rPr>
          <w:rtl/>
          <w:lang w:val="en-GB"/>
        </w:rPr>
        <w:t xml:space="preserve">. </w:t>
      </w:r>
    </w:p>
    <w:p w14:paraId="730A366E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69D702DC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78959726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1DD475DB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7ABA1F82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5157ACF8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2B9391EB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5751A675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726BB848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2989A3EF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2062D261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0A2DA2D1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13CBDBA8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0EB68A8F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0BEE5137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50AE6679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4D9E1256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44325A0A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5AB50194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6D0A83B3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476B4A4F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7A0EA245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1E742EA6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6A2E5A43" w14:textId="77777777" w:rsidR="000647C1" w:rsidRDefault="000647C1" w:rsidP="000647C1">
      <w:pPr>
        <w:spacing w:line="276" w:lineRule="auto"/>
        <w:ind w:left="360"/>
        <w:jc w:val="center"/>
        <w:rPr>
          <w:rtl/>
          <w:lang w:val="en-GB"/>
        </w:rPr>
      </w:pPr>
      <w:r>
        <w:rPr>
          <w:rFonts w:hint="cs"/>
          <w:rtl/>
          <w:lang w:val="en-GB"/>
        </w:rPr>
        <w:lastRenderedPageBreak/>
        <w:t xml:space="preserve">٧ </w:t>
      </w:r>
      <w:r w:rsidRPr="00114D5C">
        <w:rPr>
          <w:rtl/>
          <w:lang w:val="en-GB"/>
        </w:rPr>
        <w:t>ربيع الثاني ١٤٤٢ هـ</w:t>
      </w:r>
    </w:p>
    <w:p w14:paraId="0F49B2E1" w14:textId="77777777" w:rsidR="000647C1" w:rsidRDefault="000647C1" w:rsidP="000647C1">
      <w:pPr>
        <w:spacing w:line="276" w:lineRule="auto"/>
        <w:ind w:left="360"/>
        <w:jc w:val="center"/>
        <w:rPr>
          <w:rtl/>
          <w:lang w:val="en-GB"/>
        </w:rPr>
      </w:pPr>
    </w:p>
    <w:p w14:paraId="196022DB" w14:textId="77777777" w:rsidR="000647C1" w:rsidRDefault="000647C1" w:rsidP="000647C1">
      <w:pPr>
        <w:spacing w:line="276" w:lineRule="auto"/>
        <w:ind w:left="360"/>
        <w:jc w:val="center"/>
        <w:rPr>
          <w:rtl/>
          <w:lang w:val="en-GB"/>
        </w:rPr>
      </w:pPr>
    </w:p>
    <w:p w14:paraId="1825D91E" w14:textId="77777777" w:rsidR="000647C1" w:rsidRDefault="000647C1" w:rsidP="000647C1">
      <w:pPr>
        <w:spacing w:line="276" w:lineRule="auto"/>
        <w:ind w:left="360"/>
        <w:jc w:val="center"/>
        <w:rPr>
          <w:rtl/>
          <w:lang w:val="en-GB"/>
        </w:rPr>
      </w:pPr>
    </w:p>
    <w:p w14:paraId="7F071828" w14:textId="77777777" w:rsidR="000647C1" w:rsidRPr="00114D5C" w:rsidRDefault="000647C1" w:rsidP="000647C1">
      <w:pPr>
        <w:spacing w:line="276" w:lineRule="auto"/>
        <w:rPr>
          <w:rtl/>
          <w:lang w:val="en-GB"/>
        </w:rPr>
      </w:pPr>
    </w:p>
    <w:p w14:paraId="4E36A294" w14:textId="77777777" w:rsidR="000647C1" w:rsidRPr="00AD184E" w:rsidRDefault="000647C1" w:rsidP="000647C1">
      <w:pPr>
        <w:spacing w:line="276" w:lineRule="auto"/>
        <w:rPr>
          <w:b/>
          <w:bCs/>
          <w:sz w:val="32"/>
          <w:szCs w:val="32"/>
          <w:rtl/>
          <w:lang w:val="en-GB"/>
        </w:rPr>
      </w:pPr>
      <w:r w:rsidRPr="00AD184E">
        <w:rPr>
          <w:b/>
          <w:bCs/>
          <w:sz w:val="32"/>
          <w:szCs w:val="32"/>
          <w:rtl/>
          <w:lang w:val="en-GB"/>
        </w:rPr>
        <w:t xml:space="preserve">أولاً: مقدمة حول </w:t>
      </w:r>
      <w:r>
        <w:rPr>
          <w:rFonts w:hint="cs"/>
          <w:b/>
          <w:bCs/>
          <w:sz w:val="32"/>
          <w:szCs w:val="32"/>
          <w:rtl/>
          <w:lang w:val="en-GB"/>
        </w:rPr>
        <w:t>ال</w:t>
      </w:r>
      <w:r w:rsidRPr="00AD184E">
        <w:rPr>
          <w:b/>
          <w:bCs/>
          <w:sz w:val="32"/>
          <w:szCs w:val="32"/>
          <w:rtl/>
          <w:lang w:val="en-GB"/>
        </w:rPr>
        <w:t xml:space="preserve">برنامج </w:t>
      </w:r>
    </w:p>
    <w:p w14:paraId="2107DEE9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45FF4DA3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6E523A82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639B7453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5DCA91F5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3F4E3CDF" w14:textId="77777777" w:rsidR="000647C1" w:rsidRPr="00AD184E" w:rsidRDefault="000647C1" w:rsidP="000647C1">
      <w:pPr>
        <w:spacing w:line="276" w:lineRule="auto"/>
        <w:jc w:val="both"/>
        <w:rPr>
          <w:rtl/>
        </w:rPr>
      </w:pPr>
    </w:p>
    <w:p w14:paraId="3781FAD3" w14:textId="77777777" w:rsidR="000647C1" w:rsidRPr="00AD184E" w:rsidRDefault="000647C1" w:rsidP="000647C1">
      <w:pPr>
        <w:spacing w:line="276" w:lineRule="auto"/>
        <w:jc w:val="both"/>
        <w:rPr>
          <w:rtl/>
        </w:rPr>
      </w:pPr>
    </w:p>
    <w:p w14:paraId="108032E4" w14:textId="77777777" w:rsidR="000647C1" w:rsidRPr="00AD184E" w:rsidRDefault="000647C1" w:rsidP="000647C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GB"/>
        </w:rPr>
      </w:pPr>
      <w:r w:rsidRPr="00AD184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GB"/>
        </w:rPr>
        <w:t xml:space="preserve">رسالة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GB"/>
        </w:rPr>
        <w:t>ال</w:t>
      </w:r>
      <w:r w:rsidRPr="00AD184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GB"/>
        </w:rPr>
        <w:t xml:space="preserve">برنامج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GB"/>
        </w:rPr>
        <w:t>ماجستير</w:t>
      </w:r>
      <w:r w:rsidRPr="00AD184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GB"/>
        </w:rPr>
        <w:t xml:space="preserve">: </w:t>
      </w:r>
    </w:p>
    <w:p w14:paraId="212D1E2F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5AEBC43E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21D47031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6DE0D054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64A5201F" w14:textId="77777777" w:rsidR="000647C1" w:rsidRPr="00AD184E" w:rsidRDefault="000647C1" w:rsidP="000647C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GB"/>
        </w:rPr>
      </w:pPr>
      <w:r w:rsidRPr="00AD184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GB"/>
        </w:rPr>
        <w:t xml:space="preserve">أهداف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GB"/>
        </w:rPr>
        <w:t>البرنامج</w:t>
      </w:r>
      <w:r w:rsidRPr="00AD184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GB"/>
        </w:rPr>
        <w:t>:</w:t>
      </w:r>
    </w:p>
    <w:p w14:paraId="2DCE3DF9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5C2C44D5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2959953E" w14:textId="77777777" w:rsidR="000647C1" w:rsidRPr="00AD184E" w:rsidRDefault="000647C1" w:rsidP="000647C1">
      <w:pPr>
        <w:spacing w:line="276" w:lineRule="auto"/>
        <w:rPr>
          <w:lang w:val="en-GB"/>
        </w:rPr>
      </w:pPr>
    </w:p>
    <w:p w14:paraId="6CBF3AA5" w14:textId="77777777" w:rsidR="000647C1" w:rsidRPr="00AE1537" w:rsidRDefault="000647C1" w:rsidP="000647C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val="en-GB"/>
        </w:rPr>
      </w:pPr>
      <w:r w:rsidRPr="00AE1537">
        <w:rPr>
          <w:rFonts w:ascii="Times New Roman" w:hAnsi="Times New Roman" w:cs="Times New Roman"/>
          <w:b/>
          <w:bCs/>
          <w:sz w:val="28"/>
          <w:szCs w:val="28"/>
          <w:rtl/>
          <w:lang w:val="en-GB"/>
        </w:rPr>
        <w:t xml:space="preserve">الخطة الدراسية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GB"/>
        </w:rPr>
        <w:t>للبرنامج</w:t>
      </w:r>
      <w:r w:rsidRPr="00AE1537">
        <w:rPr>
          <w:rFonts w:ascii="Times New Roman" w:hAnsi="Times New Roman" w:cs="Times New Roman"/>
          <w:b/>
          <w:bCs/>
          <w:sz w:val="28"/>
          <w:szCs w:val="28"/>
          <w:rtl/>
          <w:lang w:val="en-GB"/>
        </w:rPr>
        <w:t>:</w:t>
      </w:r>
    </w:p>
    <w:p w14:paraId="7F39C4F2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6645859A" w14:textId="77777777" w:rsidR="000647C1" w:rsidRPr="00AD184E" w:rsidRDefault="000647C1" w:rsidP="000647C1">
      <w:pPr>
        <w:spacing w:line="276" w:lineRule="auto"/>
        <w:rPr>
          <w:rtl/>
          <w:lang w:val="en-GB"/>
        </w:rPr>
      </w:pPr>
    </w:p>
    <w:p w14:paraId="1423515F" w14:textId="77777777" w:rsidR="000647C1" w:rsidRPr="00AD184E" w:rsidRDefault="000647C1" w:rsidP="000647C1">
      <w:pPr>
        <w:spacing w:line="276" w:lineRule="auto"/>
        <w:jc w:val="right"/>
        <w:rPr>
          <w:lang w:val="en-GB"/>
        </w:rPr>
      </w:pPr>
    </w:p>
    <w:p w14:paraId="29F5569F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4408D293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21832FD0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40CE134F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3CC781E2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4CCEA02E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2DE3DFD3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1A0E76B3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37EC6AB9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03C70FCE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06B60816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1060FAF4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738816A3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46D96DAA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1E50F5BE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22F02B7A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72C0BCA9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67129B53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4FDDA9C6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05C6FCFB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3DE3D9D0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6927D5FB" w14:textId="77777777" w:rsidR="000647C1" w:rsidRPr="00AD184E" w:rsidRDefault="000647C1" w:rsidP="000647C1">
      <w:pPr>
        <w:spacing w:line="276" w:lineRule="auto"/>
        <w:jc w:val="both"/>
        <w:rPr>
          <w:b/>
          <w:bCs/>
          <w:sz w:val="32"/>
          <w:szCs w:val="32"/>
          <w:rtl/>
        </w:rPr>
      </w:pPr>
      <w:r w:rsidRPr="00AD184E">
        <w:rPr>
          <w:b/>
          <w:bCs/>
          <w:sz w:val="32"/>
          <w:szCs w:val="32"/>
          <w:rtl/>
          <w:lang w:val="en-GB"/>
        </w:rPr>
        <w:t xml:space="preserve">ثانياً: </w:t>
      </w:r>
      <w:r w:rsidRPr="00AD184E">
        <w:rPr>
          <w:b/>
          <w:bCs/>
          <w:sz w:val="32"/>
          <w:szCs w:val="32"/>
          <w:rtl/>
        </w:rPr>
        <w:t>ملائمة البرنامج مع التصنيف السعودي الموحد للمهن</w:t>
      </w:r>
    </w:p>
    <w:p w14:paraId="3848DAB9" w14:textId="77777777" w:rsidR="000647C1" w:rsidRPr="00AD184E" w:rsidRDefault="000647C1" w:rsidP="000647C1">
      <w:pPr>
        <w:spacing w:line="276" w:lineRule="auto"/>
        <w:jc w:val="right"/>
        <w:rPr>
          <w:lang w:val="en-GB"/>
        </w:rPr>
      </w:pPr>
    </w:p>
    <w:p w14:paraId="5DFBAB32" w14:textId="77777777" w:rsidR="000647C1" w:rsidRPr="00AD184E" w:rsidRDefault="000647C1" w:rsidP="000647C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D184E">
        <w:rPr>
          <w:rFonts w:ascii="Times New Roman" w:hAnsi="Times New Roman" w:cs="Times New Roman"/>
          <w:b/>
          <w:bCs/>
          <w:sz w:val="28"/>
          <w:szCs w:val="28"/>
          <w:rtl/>
          <w:lang w:val="en-GB"/>
        </w:rPr>
        <w:t xml:space="preserve">مخرجات تعلم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GB"/>
        </w:rPr>
        <w:t>ال</w:t>
      </w:r>
      <w:r w:rsidRPr="00AD184E">
        <w:rPr>
          <w:rFonts w:ascii="Times New Roman" w:hAnsi="Times New Roman" w:cs="Times New Roman"/>
          <w:b/>
          <w:bCs/>
          <w:sz w:val="28"/>
          <w:szCs w:val="28"/>
          <w:rtl/>
          <w:lang w:val="en-GB"/>
        </w:rPr>
        <w:t xml:space="preserve">برنامج </w:t>
      </w:r>
    </w:p>
    <w:p w14:paraId="1AE37BA7" w14:textId="77777777" w:rsidR="000647C1" w:rsidRPr="00AD184E" w:rsidRDefault="000647C1" w:rsidP="000647C1">
      <w:pPr>
        <w:spacing w:line="276" w:lineRule="auto"/>
        <w:jc w:val="both"/>
        <w:rPr>
          <w:rtl/>
          <w:lang w:val="en-GB"/>
        </w:rPr>
      </w:pPr>
    </w:p>
    <w:p w14:paraId="240B6B05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65155EE1" w14:textId="77777777" w:rsidR="000647C1" w:rsidRPr="00AD184E" w:rsidRDefault="000647C1" w:rsidP="000647C1">
      <w:pPr>
        <w:spacing w:line="276" w:lineRule="auto"/>
        <w:jc w:val="right"/>
        <w:rPr>
          <w:lang w:val="en-GB"/>
        </w:rPr>
      </w:pPr>
    </w:p>
    <w:tbl>
      <w:tblPr>
        <w:tblStyle w:val="TableGrid"/>
        <w:tblW w:w="9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0647C1" w:rsidRPr="00AD184E" w14:paraId="2C7E0665" w14:textId="77777777" w:rsidTr="000D4389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E5C330" w14:textId="77777777" w:rsidR="000647C1" w:rsidRPr="00AD184E" w:rsidRDefault="000647C1" w:rsidP="000D4389">
            <w:pPr>
              <w:spacing w:line="276" w:lineRule="auto"/>
              <w:jc w:val="right"/>
              <w:rPr>
                <w:b/>
                <w:bCs/>
                <w:color w:val="000000" w:themeColor="text1"/>
                <w:rtl/>
              </w:rPr>
            </w:pPr>
            <w:r w:rsidRPr="00AD184E">
              <w:rPr>
                <w:b/>
                <w:bCs/>
                <w:color w:val="000000" w:themeColor="text1"/>
                <w:rtl/>
              </w:rPr>
              <w:t>مخرجات تعلم برنامج علوم الحاسب المطور</w:t>
            </w:r>
          </w:p>
        </w:tc>
      </w:tr>
      <w:tr w:rsidR="000647C1" w:rsidRPr="00AD184E" w14:paraId="0B48E0CB" w14:textId="77777777" w:rsidTr="000D4389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C81134" w14:textId="77777777" w:rsidR="000647C1" w:rsidRPr="00AD184E" w:rsidRDefault="000647C1" w:rsidP="000D4389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D184E">
              <w:rPr>
                <w:b/>
                <w:bCs/>
                <w:color w:val="000000" w:themeColor="text1"/>
                <w:rtl/>
              </w:rPr>
              <w:t>المعرفة والفهم</w:t>
            </w:r>
          </w:p>
        </w:tc>
      </w:tr>
      <w:tr w:rsidR="000647C1" w:rsidRPr="00AD184E" w14:paraId="2A7F6503" w14:textId="77777777" w:rsidTr="000D4389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E48A9D" w14:textId="77777777" w:rsidR="000647C1" w:rsidRPr="00AD184E" w:rsidRDefault="000647C1" w:rsidP="000D4389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AD184E">
              <w:rPr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ع١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66BB9" w14:textId="77777777" w:rsidR="000647C1" w:rsidRPr="00AD184E" w:rsidRDefault="000647C1" w:rsidP="000D4389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  <w:rtl/>
                <w:lang w:val="en-GB"/>
              </w:rPr>
            </w:pPr>
          </w:p>
        </w:tc>
      </w:tr>
      <w:tr w:rsidR="000647C1" w:rsidRPr="00AD184E" w14:paraId="0DC952A2" w14:textId="77777777" w:rsidTr="000D4389">
        <w:trPr>
          <w:trHeight w:val="431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52DE88" w14:textId="77777777" w:rsidR="000647C1" w:rsidRPr="00AD184E" w:rsidRDefault="000647C1" w:rsidP="000D4389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  <w:lang w:bidi="ar-EG"/>
              </w:rPr>
            </w:pPr>
            <w:r w:rsidRPr="00AD184E">
              <w:rPr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ع٢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FFB52" w14:textId="77777777" w:rsidR="000647C1" w:rsidRPr="00AD184E" w:rsidRDefault="000647C1" w:rsidP="000D4389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  <w:rtl/>
                <w:lang w:val="en-GB" w:bidi="ar-EG"/>
              </w:rPr>
            </w:pPr>
          </w:p>
        </w:tc>
      </w:tr>
      <w:tr w:rsidR="000647C1" w:rsidRPr="00AD184E" w14:paraId="16064A49" w14:textId="77777777" w:rsidTr="000D4389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73BC28" w14:textId="77777777" w:rsidR="000647C1" w:rsidRPr="00AD184E" w:rsidRDefault="000647C1" w:rsidP="000D4389">
            <w:pPr>
              <w:spacing w:line="276" w:lineRule="auto"/>
              <w:ind w:left="8"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D184E">
              <w:rPr>
                <w:b/>
                <w:bCs/>
                <w:color w:val="000000" w:themeColor="text1"/>
                <w:rtl/>
              </w:rPr>
              <w:t>المهارات</w:t>
            </w:r>
          </w:p>
        </w:tc>
      </w:tr>
      <w:tr w:rsidR="000647C1" w:rsidRPr="00AD184E" w14:paraId="722019F1" w14:textId="77777777" w:rsidTr="000D4389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5CA0D3" w14:textId="77777777" w:rsidR="000647C1" w:rsidRPr="00AD184E" w:rsidRDefault="000647C1" w:rsidP="000D4389">
            <w:pPr>
              <w:spacing w:line="276" w:lineRule="auto"/>
              <w:rPr>
                <w:color w:val="000000" w:themeColor="text1"/>
                <w:sz w:val="20"/>
                <w:szCs w:val="20"/>
                <w:lang w:bidi="ar-EG"/>
              </w:rPr>
            </w:pPr>
            <w:r w:rsidRPr="00AD184E">
              <w:rPr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ر١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26B03" w14:textId="77777777" w:rsidR="000647C1" w:rsidRPr="00AD184E" w:rsidRDefault="000647C1" w:rsidP="000D4389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0647C1" w:rsidRPr="00AD184E" w14:paraId="78C49653" w14:textId="77777777" w:rsidTr="000D4389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903A2C" w14:textId="77777777" w:rsidR="000647C1" w:rsidRPr="00AD184E" w:rsidRDefault="000647C1" w:rsidP="000D4389">
            <w:pPr>
              <w:spacing w:line="276" w:lineRule="auto"/>
              <w:rPr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ر٢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47B22" w14:textId="77777777" w:rsidR="000647C1" w:rsidRPr="00AD184E" w:rsidRDefault="000647C1" w:rsidP="000D4389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0647C1" w:rsidRPr="00AD184E" w14:paraId="15E54F47" w14:textId="77777777" w:rsidTr="000D4389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C7D93A" w14:textId="77777777" w:rsidR="000647C1" w:rsidRPr="00AD184E" w:rsidRDefault="000647C1" w:rsidP="000D4389">
            <w:pPr>
              <w:spacing w:line="276" w:lineRule="auto"/>
              <w:ind w:left="8"/>
              <w:jc w:val="right"/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AD184E">
              <w:rPr>
                <w:b/>
                <w:bCs/>
                <w:color w:val="000000" w:themeColor="text1"/>
                <w:rtl/>
              </w:rPr>
              <w:t>القيم</w:t>
            </w:r>
          </w:p>
        </w:tc>
      </w:tr>
      <w:tr w:rsidR="000647C1" w:rsidRPr="00AD184E" w14:paraId="13739624" w14:textId="77777777" w:rsidTr="000D4389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1F1C08" w14:textId="77777777" w:rsidR="000647C1" w:rsidRPr="00AD184E" w:rsidRDefault="000647C1" w:rsidP="000D4389">
            <w:pPr>
              <w:spacing w:line="276" w:lineRule="auto"/>
              <w:rPr>
                <w:color w:val="000000" w:themeColor="text1"/>
                <w:sz w:val="20"/>
                <w:szCs w:val="20"/>
                <w:lang w:bidi="ar-EG"/>
              </w:rPr>
            </w:pPr>
            <w:r w:rsidRPr="00AD184E">
              <w:rPr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ق١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30C16" w14:textId="77777777" w:rsidR="000647C1" w:rsidRPr="00AD184E" w:rsidRDefault="000647C1" w:rsidP="000D4389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0647C1" w:rsidRPr="00AD184E" w14:paraId="713513B5" w14:textId="77777777" w:rsidTr="000D4389">
        <w:trPr>
          <w:trHeight w:val="404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539701" w14:textId="77777777" w:rsidR="000647C1" w:rsidRPr="00AD184E" w:rsidRDefault="000647C1" w:rsidP="000D4389">
            <w:pPr>
              <w:spacing w:line="276" w:lineRule="auto"/>
              <w:rPr>
                <w:color w:val="000000" w:themeColor="text1"/>
                <w:sz w:val="20"/>
                <w:szCs w:val="20"/>
                <w:lang w:bidi="ar-EG"/>
              </w:rPr>
            </w:pPr>
            <w:r w:rsidRPr="00AD184E">
              <w:rPr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ق٢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4D67C" w14:textId="77777777" w:rsidR="000647C1" w:rsidRPr="00AD184E" w:rsidRDefault="000647C1" w:rsidP="000D438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bidi="ar-EG"/>
              </w:rPr>
            </w:pPr>
          </w:p>
        </w:tc>
      </w:tr>
    </w:tbl>
    <w:p w14:paraId="1C41FD98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2AAA66FE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663DEFA5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711F70D1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5E3806FF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26715541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64E078AD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12826B6D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306001A0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6E2B2679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086FD783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45AB7144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5D250BC7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7141B578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00DBB72E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080F197C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46515F3F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3ABFD7E1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6CC9A8C1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0F5BE209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52FB38BA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0ABC2006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6E254198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265265FF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421FB231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5503D160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0E8425F9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7EB1699D" w14:textId="77777777" w:rsidR="000647C1" w:rsidRPr="00AD184E" w:rsidRDefault="000647C1" w:rsidP="000647C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تصنيف </w:t>
      </w:r>
      <w:r w:rsidRPr="00AD184E">
        <w:rPr>
          <w:rFonts w:ascii="Times New Roman" w:hAnsi="Times New Roman" w:cs="Times New Roman"/>
          <w:b/>
          <w:bCs/>
          <w:sz w:val="28"/>
          <w:szCs w:val="28"/>
          <w:rtl/>
          <w:lang w:val="en-GB"/>
        </w:rPr>
        <w:t xml:space="preserve">المهن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GB"/>
        </w:rPr>
        <w:t>المتعلقة بالتقنية في التصنيف السعودي الموحد للمهن</w:t>
      </w:r>
    </w:p>
    <w:p w14:paraId="772DBA05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30465A1D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15FBCD99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780B2FDC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037FD7C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4"/>
        <w:gridCol w:w="2955"/>
        <w:gridCol w:w="2661"/>
        <w:gridCol w:w="870"/>
      </w:tblGrid>
      <w:tr w:rsidR="000647C1" w:rsidRPr="00AD184E" w14:paraId="57170806" w14:textId="77777777" w:rsidTr="000D4389">
        <w:tc>
          <w:tcPr>
            <w:tcW w:w="1532" w:type="pct"/>
            <w:shd w:val="clear" w:color="auto" w:fill="F2F2F2" w:themeFill="background1" w:themeFillShade="F2"/>
          </w:tcPr>
          <w:p w14:paraId="5F0473E8" w14:textId="77777777" w:rsidR="000647C1" w:rsidRPr="00AD184E" w:rsidRDefault="000647C1" w:rsidP="000D4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مجال ٣</w:t>
            </w:r>
          </w:p>
        </w:tc>
        <w:tc>
          <w:tcPr>
            <w:tcW w:w="1580" w:type="pct"/>
            <w:shd w:val="clear" w:color="auto" w:fill="F2F2F2" w:themeFill="background1" w:themeFillShade="F2"/>
          </w:tcPr>
          <w:p w14:paraId="48DF80C5" w14:textId="77777777" w:rsidR="000647C1" w:rsidRPr="00AD184E" w:rsidRDefault="000647C1" w:rsidP="000D4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مجال ٢</w:t>
            </w:r>
          </w:p>
        </w:tc>
        <w:tc>
          <w:tcPr>
            <w:tcW w:w="1423" w:type="pct"/>
            <w:shd w:val="clear" w:color="auto" w:fill="F2F2F2" w:themeFill="background1" w:themeFillShade="F2"/>
          </w:tcPr>
          <w:p w14:paraId="415BD836" w14:textId="77777777" w:rsidR="000647C1" w:rsidRPr="00AD184E" w:rsidRDefault="000647C1" w:rsidP="000D4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مجال ١</w:t>
            </w:r>
          </w:p>
        </w:tc>
        <w:tc>
          <w:tcPr>
            <w:tcW w:w="465" w:type="pct"/>
            <w:shd w:val="clear" w:color="auto" w:fill="F2F2F2" w:themeFill="background1" w:themeFillShade="F2"/>
          </w:tcPr>
          <w:p w14:paraId="7B8276DD" w14:textId="77777777" w:rsidR="000647C1" w:rsidRPr="00AD184E" w:rsidRDefault="000647C1" w:rsidP="000D438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رمز المهنة</w:t>
            </w:r>
          </w:p>
        </w:tc>
      </w:tr>
      <w:tr w:rsidR="000647C1" w:rsidRPr="00AD184E" w14:paraId="4D2A97B0" w14:textId="77777777" w:rsidTr="000D4389">
        <w:tc>
          <w:tcPr>
            <w:tcW w:w="1532" w:type="pct"/>
            <w:shd w:val="clear" w:color="auto" w:fill="auto"/>
          </w:tcPr>
          <w:p w14:paraId="299BC53E" w14:textId="77777777" w:rsidR="000647C1" w:rsidRPr="00414608" w:rsidRDefault="000647C1" w:rsidP="000D4389">
            <w:pPr>
              <w:jc w:val="right"/>
              <w:rPr>
                <w:i/>
                <w:iCs/>
                <w:sz w:val="20"/>
                <w:szCs w:val="20"/>
                <w:u w:val="single"/>
                <w:rtl/>
              </w:rPr>
            </w:pPr>
          </w:p>
        </w:tc>
        <w:tc>
          <w:tcPr>
            <w:tcW w:w="1580" w:type="pct"/>
            <w:shd w:val="clear" w:color="auto" w:fill="auto"/>
          </w:tcPr>
          <w:p w14:paraId="57EAA70D" w14:textId="77777777" w:rsidR="000647C1" w:rsidRPr="00F54E86" w:rsidRDefault="000647C1" w:rsidP="000D4389">
            <w:pPr>
              <w:jc w:val="right"/>
              <w:rPr>
                <w:i/>
                <w:iCs/>
                <w:sz w:val="20"/>
                <w:szCs w:val="20"/>
                <w:highlight w:val="yellow"/>
                <w:u w:val="single"/>
                <w:rtl/>
              </w:rPr>
            </w:pPr>
          </w:p>
        </w:tc>
        <w:tc>
          <w:tcPr>
            <w:tcW w:w="1423" w:type="pct"/>
            <w:shd w:val="clear" w:color="auto" w:fill="auto"/>
          </w:tcPr>
          <w:p w14:paraId="60177B28" w14:textId="77777777" w:rsidR="000647C1" w:rsidRPr="00F54E86" w:rsidRDefault="000647C1" w:rsidP="000D4389">
            <w:pPr>
              <w:jc w:val="center"/>
              <w:rPr>
                <w:i/>
                <w:iCs/>
                <w:sz w:val="20"/>
                <w:szCs w:val="20"/>
                <w:u w:val="single"/>
                <w:rtl/>
              </w:rPr>
            </w:pPr>
          </w:p>
        </w:tc>
        <w:tc>
          <w:tcPr>
            <w:tcW w:w="465" w:type="pct"/>
          </w:tcPr>
          <w:p w14:paraId="7FDC9AC6" w14:textId="77777777" w:rsidR="000647C1" w:rsidRPr="00AD184E" w:rsidRDefault="000647C1" w:rsidP="000D4389">
            <w:pPr>
              <w:jc w:val="right"/>
              <w:rPr>
                <w:sz w:val="20"/>
                <w:szCs w:val="20"/>
                <w:rtl/>
              </w:rPr>
            </w:pPr>
            <w:r w:rsidRPr="00AD184E">
              <w:rPr>
                <w:sz w:val="20"/>
                <w:szCs w:val="20"/>
                <w:rtl/>
              </w:rPr>
              <w:t>١</w:t>
            </w:r>
          </w:p>
        </w:tc>
      </w:tr>
      <w:tr w:rsidR="000647C1" w:rsidRPr="00AD184E" w14:paraId="6B568FC4" w14:textId="77777777" w:rsidTr="000D4389">
        <w:tc>
          <w:tcPr>
            <w:tcW w:w="1532" w:type="pct"/>
            <w:shd w:val="clear" w:color="auto" w:fill="auto"/>
          </w:tcPr>
          <w:p w14:paraId="760A1B38" w14:textId="77777777" w:rsidR="000647C1" w:rsidRPr="00AD184E" w:rsidRDefault="000647C1" w:rsidP="000D4389">
            <w:pPr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1580" w:type="pct"/>
            <w:shd w:val="clear" w:color="auto" w:fill="auto"/>
          </w:tcPr>
          <w:p w14:paraId="7CC31CD7" w14:textId="77777777" w:rsidR="000647C1" w:rsidRPr="00F54E86" w:rsidRDefault="000647C1" w:rsidP="000D4389">
            <w:pPr>
              <w:jc w:val="right"/>
              <w:rPr>
                <w:i/>
                <w:iCs/>
                <w:sz w:val="20"/>
                <w:szCs w:val="20"/>
                <w:highlight w:val="yellow"/>
                <w:u w:val="single"/>
                <w:rtl/>
              </w:rPr>
            </w:pPr>
          </w:p>
        </w:tc>
        <w:tc>
          <w:tcPr>
            <w:tcW w:w="1423" w:type="pct"/>
            <w:shd w:val="clear" w:color="auto" w:fill="auto"/>
          </w:tcPr>
          <w:p w14:paraId="64365AB7" w14:textId="77777777" w:rsidR="000647C1" w:rsidRPr="00AD184E" w:rsidRDefault="000647C1" w:rsidP="000D4389">
            <w:pPr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465" w:type="pct"/>
          </w:tcPr>
          <w:p w14:paraId="14430D01" w14:textId="77777777" w:rsidR="000647C1" w:rsidRPr="00AD184E" w:rsidRDefault="000647C1" w:rsidP="000D4389">
            <w:pPr>
              <w:jc w:val="right"/>
              <w:rPr>
                <w:sz w:val="20"/>
                <w:szCs w:val="20"/>
                <w:rtl/>
              </w:rPr>
            </w:pPr>
            <w:r w:rsidRPr="00AD184E">
              <w:rPr>
                <w:sz w:val="20"/>
                <w:szCs w:val="20"/>
                <w:rtl/>
              </w:rPr>
              <w:t>٢</w:t>
            </w:r>
          </w:p>
        </w:tc>
      </w:tr>
    </w:tbl>
    <w:p w14:paraId="72D63914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1F589D3E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2595196F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3FD7CDB" w14:textId="77777777" w:rsidR="000647C1" w:rsidRPr="00AD184E" w:rsidRDefault="000647C1" w:rsidP="000647C1">
      <w:pPr>
        <w:spacing w:line="276" w:lineRule="auto"/>
        <w:rPr>
          <w:lang w:val="en-GB"/>
        </w:rPr>
      </w:pPr>
    </w:p>
    <w:p w14:paraId="0EABCCFB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FE3707A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035EFA7A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DBBBB10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56043D1D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7BA95560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2A3D4DE5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0CE21426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582BB3FE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1FA50E56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1A23C4C6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9409700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DEDC83E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5627EC48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54A06670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2886C030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5487C1AF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771E4504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5F4AA09D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4D00921B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29F2054E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44C23F9A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B0ECE9C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32192471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0997E0F1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229D2185" w14:textId="77777777" w:rsidR="000647C1" w:rsidRDefault="000647C1" w:rsidP="000647C1">
      <w:pPr>
        <w:spacing w:line="276" w:lineRule="auto"/>
        <w:jc w:val="right"/>
        <w:rPr>
          <w:lang w:val="en-GB"/>
        </w:rPr>
      </w:pPr>
    </w:p>
    <w:p w14:paraId="011BA5FD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1CBB9701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639CCEC3" w14:textId="77777777" w:rsidR="000647C1" w:rsidRPr="00AD184E" w:rsidRDefault="000647C1" w:rsidP="000647C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D184E">
        <w:rPr>
          <w:rFonts w:ascii="Times New Roman" w:hAnsi="Times New Roman" w:cs="Times New Roman"/>
          <w:b/>
          <w:bCs/>
          <w:sz w:val="28"/>
          <w:szCs w:val="28"/>
          <w:rtl/>
          <w:lang w:val="en-GB"/>
        </w:rPr>
        <w:t xml:space="preserve">مطابقة المهن مع مخرجات التعلم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GB"/>
        </w:rPr>
        <w:t>للبرنامج</w:t>
      </w:r>
      <w:r w:rsidRPr="00AD184E">
        <w:rPr>
          <w:rFonts w:ascii="Times New Roman" w:hAnsi="Times New Roman" w:cs="Times New Roman"/>
          <w:b/>
          <w:bCs/>
          <w:sz w:val="28"/>
          <w:szCs w:val="28"/>
          <w:rtl/>
          <w:lang w:val="en-GB"/>
        </w:rPr>
        <w:t xml:space="preserve"> حسب مسمى المهنة، وصف المهنة، والجدارات السلوكية والفنية للمهنة </w:t>
      </w:r>
    </w:p>
    <w:p w14:paraId="11B50C89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9AE9EF6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6B15303C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26E86B14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3D60ACB7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40CEC923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580729B1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25D74D4F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4FBD99A7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37BC8039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558FDB67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0AE0F050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726FE422" w14:textId="77777777" w:rsidR="000647C1" w:rsidRDefault="000647C1" w:rsidP="000647C1">
      <w:pPr>
        <w:spacing w:line="276" w:lineRule="auto"/>
        <w:jc w:val="right"/>
        <w:rPr>
          <w:rtl/>
          <w:lang w:val="en-GB"/>
        </w:rPr>
      </w:pPr>
    </w:p>
    <w:p w14:paraId="498FD999" w14:textId="77777777" w:rsidR="000647C1" w:rsidRPr="00AD184E" w:rsidRDefault="000647C1" w:rsidP="000647C1">
      <w:pPr>
        <w:spacing w:line="276" w:lineRule="auto"/>
        <w:jc w:val="right"/>
        <w:rPr>
          <w:rtl/>
          <w:lang w:val="en-GB"/>
        </w:rPr>
      </w:pPr>
    </w:p>
    <w:p w14:paraId="2E9B9621" w14:textId="77777777" w:rsidR="000647C1" w:rsidRDefault="000647C1" w:rsidP="000647C1">
      <w:pPr>
        <w:pStyle w:val="ListParagraph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GB"/>
        </w:rPr>
        <w:t>المهن في مجال ١</w:t>
      </w:r>
    </w:p>
    <w:p w14:paraId="21DB37C6" w14:textId="77777777" w:rsidR="000647C1" w:rsidRDefault="000647C1" w:rsidP="000647C1">
      <w:pPr>
        <w:rPr>
          <w:rFonts w:asciiTheme="majorBidi" w:hAnsiTheme="majorBidi" w:cstheme="majorBidi"/>
          <w:color w:val="000000" w:themeColor="text1"/>
          <w:rtl/>
        </w:rPr>
      </w:pPr>
    </w:p>
    <w:p w14:paraId="71F75ADA" w14:textId="77777777" w:rsidR="000647C1" w:rsidRDefault="000647C1" w:rsidP="000647C1">
      <w:pPr>
        <w:jc w:val="right"/>
        <w:rPr>
          <w:rFonts w:asciiTheme="majorBidi" w:hAnsiTheme="majorBidi"/>
          <w:color w:val="000000" w:themeColor="text1"/>
          <w:rtl/>
        </w:rPr>
      </w:pPr>
    </w:p>
    <w:p w14:paraId="396558AE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  <w:r w:rsidRPr="00D252D0">
        <w:rPr>
          <w:rtl/>
          <w:lang w:val="en-GB"/>
        </w:rPr>
        <w:lastRenderedPageBreak/>
        <w:t xml:space="preserve">برنامج </w:t>
      </w:r>
      <w:r>
        <w:rPr>
          <w:rFonts w:hint="cs"/>
          <w:rtl/>
          <w:lang w:val="en-GB"/>
        </w:rPr>
        <w:t>........</w:t>
      </w:r>
      <w:r w:rsidRPr="00D252D0">
        <w:rPr>
          <w:rtl/>
          <w:lang w:val="en-GB"/>
        </w:rPr>
        <w:t xml:space="preserve"> يتميز باحتوائه على مقررات </w:t>
      </w:r>
    </w:p>
    <w:p w14:paraId="0007CBE1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462520D9" w14:textId="77777777" w:rsidR="000647C1" w:rsidRDefault="000647C1" w:rsidP="000647C1">
      <w:pPr>
        <w:spacing w:line="276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14:paraId="196A01D2" w14:textId="77777777" w:rsidR="000647C1" w:rsidRPr="007069C5" w:rsidRDefault="000647C1" w:rsidP="000647C1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42"/>
        <w:gridCol w:w="2283"/>
        <w:gridCol w:w="871"/>
        <w:gridCol w:w="2822"/>
        <w:gridCol w:w="1629"/>
        <w:gridCol w:w="1003"/>
      </w:tblGrid>
      <w:tr w:rsidR="000647C1" w:rsidRPr="007F3B56" w14:paraId="02FF05CC" w14:textId="77777777" w:rsidTr="000D4389">
        <w:trPr>
          <w:jc w:val="right"/>
        </w:trPr>
        <w:tc>
          <w:tcPr>
            <w:tcW w:w="5000" w:type="pct"/>
            <w:gridSpan w:val="6"/>
            <w:shd w:val="clear" w:color="auto" w:fill="auto"/>
          </w:tcPr>
          <w:p w14:paraId="12D4A65D" w14:textId="77777777" w:rsidR="000647C1" w:rsidRPr="007F3B56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المديرون</w:t>
            </w:r>
          </w:p>
        </w:tc>
      </w:tr>
      <w:tr w:rsidR="000647C1" w:rsidRPr="00941942" w14:paraId="1966471F" w14:textId="77777777" w:rsidTr="000D4389">
        <w:trPr>
          <w:jc w:val="right"/>
        </w:trPr>
        <w:tc>
          <w:tcPr>
            <w:tcW w:w="461" w:type="pct"/>
            <w:shd w:val="clear" w:color="auto" w:fill="auto"/>
          </w:tcPr>
          <w:p w14:paraId="0C8E0594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85" w:type="pct"/>
            <w:shd w:val="clear" w:color="auto" w:fill="auto"/>
          </w:tcPr>
          <w:p w14:paraId="3F78C786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الجدارات الفنية</w:t>
            </w:r>
          </w:p>
        </w:tc>
        <w:tc>
          <w:tcPr>
            <w:tcW w:w="530" w:type="pct"/>
            <w:shd w:val="clear" w:color="auto" w:fill="auto"/>
          </w:tcPr>
          <w:p w14:paraId="178B3877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3" w:type="pct"/>
            <w:shd w:val="clear" w:color="auto" w:fill="auto"/>
          </w:tcPr>
          <w:p w14:paraId="5301DAC9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الجدارات السلوكية</w:t>
            </w:r>
          </w:p>
        </w:tc>
        <w:tc>
          <w:tcPr>
            <w:tcW w:w="935" w:type="pct"/>
            <w:vMerge w:val="restart"/>
            <w:shd w:val="clear" w:color="auto" w:fill="auto"/>
          </w:tcPr>
          <w:p w14:paraId="09333BA5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14:paraId="0D83EEA1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١١١١١١١</w:t>
            </w:r>
          </w:p>
        </w:tc>
      </w:tr>
      <w:tr w:rsidR="000647C1" w:rsidRPr="00941942" w14:paraId="6CF22CBC" w14:textId="77777777" w:rsidTr="000D4389">
        <w:trPr>
          <w:jc w:val="right"/>
        </w:trPr>
        <w:tc>
          <w:tcPr>
            <w:tcW w:w="461" w:type="pct"/>
          </w:tcPr>
          <w:p w14:paraId="03C31F52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pct"/>
          </w:tcPr>
          <w:p w14:paraId="6F9542F6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إجراء الأبحاث</w:t>
            </w:r>
          </w:p>
        </w:tc>
        <w:tc>
          <w:tcPr>
            <w:tcW w:w="530" w:type="pct"/>
          </w:tcPr>
          <w:p w14:paraId="4C36BDB8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ق١</w:t>
            </w:r>
          </w:p>
        </w:tc>
        <w:tc>
          <w:tcPr>
            <w:tcW w:w="1573" w:type="pct"/>
          </w:tcPr>
          <w:p w14:paraId="6B191A7A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العمل الجماعي</w:t>
            </w:r>
          </w:p>
        </w:tc>
        <w:tc>
          <w:tcPr>
            <w:tcW w:w="935" w:type="pct"/>
            <w:vMerge/>
          </w:tcPr>
          <w:p w14:paraId="3D19A3F8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1BB43F6E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647C1" w:rsidRPr="00941942" w14:paraId="10AD285B" w14:textId="77777777" w:rsidTr="000D4389">
        <w:trPr>
          <w:jc w:val="right"/>
        </w:trPr>
        <w:tc>
          <w:tcPr>
            <w:tcW w:w="461" w:type="pct"/>
          </w:tcPr>
          <w:p w14:paraId="21AB16F8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ع١</w:t>
            </w:r>
          </w:p>
          <w:p w14:paraId="3B9CE682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ر٥</w:t>
            </w:r>
          </w:p>
        </w:tc>
        <w:tc>
          <w:tcPr>
            <w:tcW w:w="1285" w:type="pct"/>
          </w:tcPr>
          <w:p w14:paraId="0D43EED5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علوم الحاسب الآلي</w:t>
            </w:r>
          </w:p>
        </w:tc>
        <w:tc>
          <w:tcPr>
            <w:tcW w:w="530" w:type="pct"/>
          </w:tcPr>
          <w:p w14:paraId="022E208C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ق٢</w:t>
            </w:r>
          </w:p>
        </w:tc>
        <w:tc>
          <w:tcPr>
            <w:tcW w:w="1573" w:type="pct"/>
          </w:tcPr>
          <w:p w14:paraId="3EA3530E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الاتصال الفعال</w:t>
            </w:r>
          </w:p>
        </w:tc>
        <w:tc>
          <w:tcPr>
            <w:tcW w:w="935" w:type="pct"/>
            <w:vMerge/>
          </w:tcPr>
          <w:p w14:paraId="1AB622C5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5860B283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647C1" w:rsidRPr="00941942" w14:paraId="47A15D36" w14:textId="77777777" w:rsidTr="000D4389">
        <w:trPr>
          <w:jc w:val="right"/>
        </w:trPr>
        <w:tc>
          <w:tcPr>
            <w:tcW w:w="461" w:type="pct"/>
          </w:tcPr>
          <w:p w14:paraId="5DF1D996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ر٤ ر٥</w:t>
            </w:r>
          </w:p>
        </w:tc>
        <w:tc>
          <w:tcPr>
            <w:tcW w:w="1285" w:type="pct"/>
          </w:tcPr>
          <w:p w14:paraId="223547FB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لغات برمجة الحاسب الآلي</w:t>
            </w:r>
          </w:p>
        </w:tc>
        <w:tc>
          <w:tcPr>
            <w:tcW w:w="530" w:type="pct"/>
          </w:tcPr>
          <w:p w14:paraId="71171EA7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ق٣</w:t>
            </w:r>
          </w:p>
        </w:tc>
        <w:tc>
          <w:tcPr>
            <w:tcW w:w="1573" w:type="pct"/>
          </w:tcPr>
          <w:p w14:paraId="1EFFEEE5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التركيز على جودة الخدمة</w:t>
            </w:r>
          </w:p>
        </w:tc>
        <w:tc>
          <w:tcPr>
            <w:tcW w:w="935" w:type="pct"/>
            <w:vMerge/>
          </w:tcPr>
          <w:p w14:paraId="5B7C9557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557A15C0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647C1" w:rsidRPr="00941942" w14:paraId="6743854E" w14:textId="77777777" w:rsidTr="000D4389">
        <w:trPr>
          <w:jc w:val="right"/>
        </w:trPr>
        <w:tc>
          <w:tcPr>
            <w:tcW w:w="461" w:type="pct"/>
          </w:tcPr>
          <w:p w14:paraId="1481C121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ر٣ ر١</w:t>
            </w:r>
          </w:p>
        </w:tc>
        <w:tc>
          <w:tcPr>
            <w:tcW w:w="1285" w:type="pct"/>
          </w:tcPr>
          <w:p w14:paraId="50DAC0AA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تحليل البيانات</w:t>
            </w:r>
          </w:p>
        </w:tc>
        <w:tc>
          <w:tcPr>
            <w:tcW w:w="530" w:type="pct"/>
          </w:tcPr>
          <w:p w14:paraId="731E2401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ق١، ق٢</w:t>
            </w:r>
          </w:p>
        </w:tc>
        <w:tc>
          <w:tcPr>
            <w:tcW w:w="1573" w:type="pct"/>
          </w:tcPr>
          <w:p w14:paraId="665829EE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القدرة على بناء العلاقات</w:t>
            </w:r>
          </w:p>
        </w:tc>
        <w:tc>
          <w:tcPr>
            <w:tcW w:w="935" w:type="pct"/>
            <w:vMerge/>
          </w:tcPr>
          <w:p w14:paraId="5F4D7B22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3A79A1DE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647C1" w:rsidRPr="00941942" w14:paraId="28D7906C" w14:textId="77777777" w:rsidTr="000D4389">
        <w:trPr>
          <w:jc w:val="right"/>
        </w:trPr>
        <w:tc>
          <w:tcPr>
            <w:tcW w:w="461" w:type="pct"/>
          </w:tcPr>
          <w:p w14:paraId="245E025D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pct"/>
          </w:tcPr>
          <w:p w14:paraId="458D7B62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إعداد التقارير</w:t>
            </w:r>
          </w:p>
        </w:tc>
        <w:tc>
          <w:tcPr>
            <w:tcW w:w="530" w:type="pct"/>
          </w:tcPr>
          <w:p w14:paraId="5FC33105" w14:textId="77777777" w:rsidR="000647C1" w:rsidRPr="00941942" w:rsidRDefault="000647C1" w:rsidP="000D4389">
            <w:pPr>
              <w:tabs>
                <w:tab w:val="center" w:pos="364"/>
                <w:tab w:val="right" w:pos="729"/>
              </w:tabs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ر١, ر٣</w:t>
            </w:r>
          </w:p>
        </w:tc>
        <w:tc>
          <w:tcPr>
            <w:tcW w:w="1573" w:type="pct"/>
          </w:tcPr>
          <w:p w14:paraId="5E3C8586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التفكير التحليلي</w:t>
            </w:r>
          </w:p>
        </w:tc>
        <w:tc>
          <w:tcPr>
            <w:tcW w:w="935" w:type="pct"/>
            <w:vMerge/>
          </w:tcPr>
          <w:p w14:paraId="52DB576C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43B599BC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70CC51E1" w14:textId="77777777" w:rsidR="000647C1" w:rsidRDefault="000647C1" w:rsidP="000647C1">
      <w:pPr>
        <w:spacing w:line="276" w:lineRule="auto"/>
        <w:jc w:val="both"/>
        <w:rPr>
          <w:b/>
          <w:bCs/>
          <w:sz w:val="28"/>
          <w:szCs w:val="28"/>
          <w:rtl/>
          <w:lang w:val="en-GB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42"/>
        <w:gridCol w:w="2283"/>
        <w:gridCol w:w="871"/>
        <w:gridCol w:w="2822"/>
        <w:gridCol w:w="1629"/>
        <w:gridCol w:w="1003"/>
      </w:tblGrid>
      <w:tr w:rsidR="000647C1" w:rsidRPr="007F3B56" w14:paraId="3DCECE70" w14:textId="77777777" w:rsidTr="000D4389">
        <w:trPr>
          <w:jc w:val="right"/>
        </w:trPr>
        <w:tc>
          <w:tcPr>
            <w:tcW w:w="5000" w:type="pct"/>
            <w:gridSpan w:val="6"/>
            <w:shd w:val="clear" w:color="auto" w:fill="auto"/>
          </w:tcPr>
          <w:p w14:paraId="696E0BFD" w14:textId="77777777" w:rsidR="000647C1" w:rsidRPr="007F3B56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7F3B56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اختصاصيون</w:t>
            </w:r>
          </w:p>
        </w:tc>
      </w:tr>
      <w:tr w:rsidR="000647C1" w:rsidRPr="00941942" w14:paraId="178CC72A" w14:textId="77777777" w:rsidTr="000D4389">
        <w:trPr>
          <w:jc w:val="right"/>
        </w:trPr>
        <w:tc>
          <w:tcPr>
            <w:tcW w:w="461" w:type="pct"/>
            <w:shd w:val="clear" w:color="auto" w:fill="auto"/>
          </w:tcPr>
          <w:p w14:paraId="41D27D3F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85" w:type="pct"/>
            <w:shd w:val="clear" w:color="auto" w:fill="auto"/>
          </w:tcPr>
          <w:p w14:paraId="431BBC91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الجدارات الفنية</w:t>
            </w:r>
          </w:p>
        </w:tc>
        <w:tc>
          <w:tcPr>
            <w:tcW w:w="530" w:type="pct"/>
            <w:shd w:val="clear" w:color="auto" w:fill="auto"/>
          </w:tcPr>
          <w:p w14:paraId="1A1DE8FC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3" w:type="pct"/>
            <w:shd w:val="clear" w:color="auto" w:fill="auto"/>
          </w:tcPr>
          <w:p w14:paraId="087FCB04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الجدارات السلوكية</w:t>
            </w:r>
          </w:p>
        </w:tc>
        <w:tc>
          <w:tcPr>
            <w:tcW w:w="935" w:type="pct"/>
            <w:vMerge w:val="restart"/>
            <w:shd w:val="clear" w:color="auto" w:fill="auto"/>
          </w:tcPr>
          <w:p w14:paraId="299C0629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14:paraId="61A52517" w14:textId="77777777" w:rsidR="000647C1" w:rsidRPr="00941942" w:rsidRDefault="000647C1" w:rsidP="000D438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١١١١١١١</w:t>
            </w:r>
          </w:p>
        </w:tc>
      </w:tr>
      <w:tr w:rsidR="000647C1" w:rsidRPr="00941942" w14:paraId="5102F76E" w14:textId="77777777" w:rsidTr="000D4389">
        <w:trPr>
          <w:jc w:val="right"/>
        </w:trPr>
        <w:tc>
          <w:tcPr>
            <w:tcW w:w="461" w:type="pct"/>
          </w:tcPr>
          <w:p w14:paraId="0EC147A4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7E60697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إجراء الأبحاث</w:t>
            </w:r>
          </w:p>
        </w:tc>
        <w:tc>
          <w:tcPr>
            <w:tcW w:w="530" w:type="pct"/>
          </w:tcPr>
          <w:p w14:paraId="3E97A88C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ق١</w:t>
            </w:r>
          </w:p>
        </w:tc>
        <w:tc>
          <w:tcPr>
            <w:tcW w:w="1573" w:type="pct"/>
          </w:tcPr>
          <w:p w14:paraId="5B29C698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العمل الجماعي</w:t>
            </w:r>
          </w:p>
        </w:tc>
        <w:tc>
          <w:tcPr>
            <w:tcW w:w="935" w:type="pct"/>
            <w:vMerge/>
          </w:tcPr>
          <w:p w14:paraId="6CB496D9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670BF6AB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647C1" w:rsidRPr="00941942" w14:paraId="66616C21" w14:textId="77777777" w:rsidTr="000D4389">
        <w:trPr>
          <w:jc w:val="right"/>
        </w:trPr>
        <w:tc>
          <w:tcPr>
            <w:tcW w:w="461" w:type="pct"/>
          </w:tcPr>
          <w:p w14:paraId="79DB13B8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ع١</w:t>
            </w:r>
          </w:p>
          <w:p w14:paraId="64907519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ر٥</w:t>
            </w:r>
          </w:p>
        </w:tc>
        <w:tc>
          <w:tcPr>
            <w:tcW w:w="1285" w:type="pct"/>
          </w:tcPr>
          <w:p w14:paraId="14E938A5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علوم الحاسب الآلي</w:t>
            </w:r>
          </w:p>
        </w:tc>
        <w:tc>
          <w:tcPr>
            <w:tcW w:w="530" w:type="pct"/>
          </w:tcPr>
          <w:p w14:paraId="522ECF62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ق٢</w:t>
            </w:r>
          </w:p>
        </w:tc>
        <w:tc>
          <w:tcPr>
            <w:tcW w:w="1573" w:type="pct"/>
          </w:tcPr>
          <w:p w14:paraId="68D6BA57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الاتصال الفعال</w:t>
            </w:r>
          </w:p>
        </w:tc>
        <w:tc>
          <w:tcPr>
            <w:tcW w:w="935" w:type="pct"/>
            <w:vMerge/>
          </w:tcPr>
          <w:p w14:paraId="10B79059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6D2959A8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647C1" w:rsidRPr="00941942" w14:paraId="155C6C38" w14:textId="77777777" w:rsidTr="000D4389">
        <w:trPr>
          <w:jc w:val="right"/>
        </w:trPr>
        <w:tc>
          <w:tcPr>
            <w:tcW w:w="461" w:type="pct"/>
          </w:tcPr>
          <w:p w14:paraId="427E0F9F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ر٤ ر٥</w:t>
            </w:r>
          </w:p>
        </w:tc>
        <w:tc>
          <w:tcPr>
            <w:tcW w:w="1285" w:type="pct"/>
          </w:tcPr>
          <w:p w14:paraId="792A143C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لغات برمجة الحاسب الآلي</w:t>
            </w:r>
          </w:p>
        </w:tc>
        <w:tc>
          <w:tcPr>
            <w:tcW w:w="530" w:type="pct"/>
          </w:tcPr>
          <w:p w14:paraId="5E573AF4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ق٣</w:t>
            </w:r>
          </w:p>
        </w:tc>
        <w:tc>
          <w:tcPr>
            <w:tcW w:w="1573" w:type="pct"/>
          </w:tcPr>
          <w:p w14:paraId="537D97E7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التركيز على جودة الخدمة</w:t>
            </w:r>
          </w:p>
        </w:tc>
        <w:tc>
          <w:tcPr>
            <w:tcW w:w="935" w:type="pct"/>
            <w:vMerge/>
          </w:tcPr>
          <w:p w14:paraId="14395D06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77B27C6D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647C1" w:rsidRPr="00941942" w14:paraId="0FDEDAD9" w14:textId="77777777" w:rsidTr="000D4389">
        <w:trPr>
          <w:jc w:val="right"/>
        </w:trPr>
        <w:tc>
          <w:tcPr>
            <w:tcW w:w="461" w:type="pct"/>
          </w:tcPr>
          <w:p w14:paraId="15B05552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ر٣ ر١</w:t>
            </w:r>
          </w:p>
        </w:tc>
        <w:tc>
          <w:tcPr>
            <w:tcW w:w="1285" w:type="pct"/>
          </w:tcPr>
          <w:p w14:paraId="28C5EE60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تحليل البيانات</w:t>
            </w:r>
          </w:p>
        </w:tc>
        <w:tc>
          <w:tcPr>
            <w:tcW w:w="530" w:type="pct"/>
          </w:tcPr>
          <w:p w14:paraId="4C56AC92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ق١، ق٢</w:t>
            </w:r>
          </w:p>
        </w:tc>
        <w:tc>
          <w:tcPr>
            <w:tcW w:w="1573" w:type="pct"/>
          </w:tcPr>
          <w:p w14:paraId="342732C2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القدرة على بناء العلاقات</w:t>
            </w:r>
          </w:p>
        </w:tc>
        <w:tc>
          <w:tcPr>
            <w:tcW w:w="935" w:type="pct"/>
            <w:vMerge/>
          </w:tcPr>
          <w:p w14:paraId="5ED30E86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61E1008C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647C1" w:rsidRPr="00941942" w14:paraId="5D8DEBEF" w14:textId="77777777" w:rsidTr="000D4389">
        <w:trPr>
          <w:jc w:val="right"/>
        </w:trPr>
        <w:tc>
          <w:tcPr>
            <w:tcW w:w="461" w:type="pct"/>
          </w:tcPr>
          <w:p w14:paraId="737E5E17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pct"/>
          </w:tcPr>
          <w:p w14:paraId="51EC9F73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إعداد التقارير</w:t>
            </w:r>
          </w:p>
        </w:tc>
        <w:tc>
          <w:tcPr>
            <w:tcW w:w="530" w:type="pct"/>
          </w:tcPr>
          <w:p w14:paraId="7DADEBCB" w14:textId="77777777" w:rsidR="000647C1" w:rsidRPr="00941942" w:rsidRDefault="000647C1" w:rsidP="000D4389">
            <w:pPr>
              <w:tabs>
                <w:tab w:val="center" w:pos="364"/>
                <w:tab w:val="right" w:pos="729"/>
              </w:tabs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ر١, ر٣</w:t>
            </w:r>
          </w:p>
        </w:tc>
        <w:tc>
          <w:tcPr>
            <w:tcW w:w="1573" w:type="pct"/>
          </w:tcPr>
          <w:p w14:paraId="143BD5F7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194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التفكير التحليلي</w:t>
            </w:r>
          </w:p>
        </w:tc>
        <w:tc>
          <w:tcPr>
            <w:tcW w:w="935" w:type="pct"/>
            <w:vMerge/>
          </w:tcPr>
          <w:p w14:paraId="568C2B16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14:paraId="5A5DDA56" w14:textId="77777777" w:rsidR="000647C1" w:rsidRPr="00941942" w:rsidRDefault="000647C1" w:rsidP="000D438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28A10FBC" w14:textId="77777777" w:rsidR="000647C1" w:rsidRDefault="000647C1" w:rsidP="000647C1">
      <w:pPr>
        <w:spacing w:line="276" w:lineRule="auto"/>
        <w:jc w:val="both"/>
        <w:rPr>
          <w:b/>
          <w:bCs/>
          <w:sz w:val="28"/>
          <w:szCs w:val="28"/>
          <w:rtl/>
          <w:lang w:val="en-GB"/>
        </w:rPr>
      </w:pPr>
    </w:p>
    <w:p w14:paraId="45E565F4" w14:textId="77777777" w:rsidR="000647C1" w:rsidRDefault="000647C1" w:rsidP="000647C1">
      <w:pPr>
        <w:spacing w:line="276" w:lineRule="auto"/>
        <w:jc w:val="both"/>
        <w:rPr>
          <w:b/>
          <w:bCs/>
          <w:sz w:val="28"/>
          <w:szCs w:val="28"/>
          <w:rtl/>
          <w:lang w:val="en-GB"/>
        </w:rPr>
      </w:pPr>
    </w:p>
    <w:p w14:paraId="0C85267F" w14:textId="77777777" w:rsidR="000647C1" w:rsidRDefault="000647C1" w:rsidP="000647C1">
      <w:pPr>
        <w:spacing w:line="276" w:lineRule="auto"/>
        <w:jc w:val="both"/>
        <w:rPr>
          <w:b/>
          <w:bCs/>
          <w:sz w:val="28"/>
          <w:szCs w:val="28"/>
          <w:rtl/>
          <w:lang w:val="en-GB"/>
        </w:rPr>
      </w:pPr>
    </w:p>
    <w:p w14:paraId="6B229C58" w14:textId="77777777" w:rsidR="000647C1" w:rsidRDefault="000647C1" w:rsidP="000647C1">
      <w:pPr>
        <w:spacing w:line="276" w:lineRule="auto"/>
        <w:jc w:val="both"/>
        <w:rPr>
          <w:b/>
          <w:bCs/>
          <w:sz w:val="28"/>
          <w:szCs w:val="28"/>
          <w:rtl/>
          <w:lang w:val="en-GB"/>
        </w:rPr>
      </w:pPr>
    </w:p>
    <w:p w14:paraId="29D4BD61" w14:textId="77777777" w:rsidR="000647C1" w:rsidRDefault="000647C1" w:rsidP="000647C1">
      <w:pPr>
        <w:spacing w:line="276" w:lineRule="auto"/>
        <w:jc w:val="both"/>
        <w:rPr>
          <w:b/>
          <w:bCs/>
          <w:sz w:val="28"/>
          <w:szCs w:val="28"/>
          <w:rtl/>
          <w:lang w:val="en-GB"/>
        </w:rPr>
      </w:pPr>
    </w:p>
    <w:p w14:paraId="6171EACF" w14:textId="77777777" w:rsidR="000647C1" w:rsidRDefault="000647C1" w:rsidP="000647C1">
      <w:pPr>
        <w:spacing w:line="276" w:lineRule="auto"/>
        <w:jc w:val="both"/>
        <w:rPr>
          <w:b/>
          <w:bCs/>
          <w:sz w:val="28"/>
          <w:szCs w:val="28"/>
          <w:rtl/>
          <w:lang w:val="en-GB"/>
        </w:rPr>
      </w:pPr>
    </w:p>
    <w:p w14:paraId="6A49E65B" w14:textId="77777777" w:rsidR="000647C1" w:rsidRPr="00FD3E90" w:rsidRDefault="000647C1" w:rsidP="000647C1">
      <w:pPr>
        <w:spacing w:line="276" w:lineRule="auto"/>
        <w:jc w:val="both"/>
        <w:rPr>
          <w:b/>
          <w:bCs/>
          <w:sz w:val="28"/>
          <w:szCs w:val="28"/>
          <w:lang w:val="en-GB"/>
        </w:rPr>
      </w:pPr>
    </w:p>
    <w:p w14:paraId="30172520" w14:textId="77777777" w:rsidR="000647C1" w:rsidRPr="00A27B14" w:rsidRDefault="000647C1" w:rsidP="000647C1">
      <w:pPr>
        <w:spacing w:line="276" w:lineRule="auto"/>
        <w:rPr>
          <w:b/>
          <w:bCs/>
          <w:sz w:val="32"/>
          <w:szCs w:val="32"/>
          <w:rtl/>
          <w:lang w:val="en-GB"/>
        </w:rPr>
      </w:pPr>
      <w:r w:rsidRPr="00A27B14">
        <w:rPr>
          <w:rFonts w:hint="cs"/>
          <w:b/>
          <w:bCs/>
          <w:sz w:val="32"/>
          <w:szCs w:val="32"/>
          <w:rtl/>
          <w:lang w:val="en-GB"/>
        </w:rPr>
        <w:t>ثالثاً: النتيجة</w:t>
      </w:r>
    </w:p>
    <w:p w14:paraId="02F7FDF7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7ED6AF30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  <w:r w:rsidRPr="00AD184E">
        <w:rPr>
          <w:rtl/>
          <w:lang w:val="en-GB"/>
        </w:rPr>
        <w:t xml:space="preserve">بعد النظر في مسمى المهن، وصف المهن، المهام الرئيسية للمهن، والجدارات السلوكية والفنية </w:t>
      </w:r>
      <w:r>
        <w:rPr>
          <w:rFonts w:hint="cs"/>
          <w:rtl/>
          <w:lang w:val="en-GB"/>
        </w:rPr>
        <w:t>وموائمتها</w:t>
      </w:r>
      <w:r w:rsidRPr="00AD184E">
        <w:rPr>
          <w:rtl/>
          <w:lang w:val="en-GB"/>
        </w:rPr>
        <w:t xml:space="preserve"> مع مخرجات التعلم </w:t>
      </w:r>
      <w:r>
        <w:rPr>
          <w:rFonts w:hint="cs"/>
          <w:rtl/>
          <w:lang w:val="en-GB"/>
        </w:rPr>
        <w:t>للبرنامج، يتبين</w:t>
      </w:r>
      <w:r w:rsidRPr="00AD184E">
        <w:rPr>
          <w:rtl/>
          <w:lang w:val="en-GB"/>
        </w:rPr>
        <w:t xml:space="preserve"> </w:t>
      </w:r>
      <w:r>
        <w:rPr>
          <w:rFonts w:hint="cs"/>
          <w:rtl/>
          <w:lang w:val="en-GB"/>
        </w:rPr>
        <w:t>........</w:t>
      </w:r>
    </w:p>
    <w:p w14:paraId="0D0BC911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182D48B3" w14:textId="77777777" w:rsidR="000647C1" w:rsidRDefault="000647C1" w:rsidP="000647C1">
      <w:pPr>
        <w:spacing w:line="276" w:lineRule="auto"/>
        <w:jc w:val="both"/>
        <w:rPr>
          <w:rtl/>
          <w:lang w:val="en-GB"/>
        </w:rPr>
      </w:pPr>
    </w:p>
    <w:p w14:paraId="1C4AC55C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7B821516" w14:textId="77777777" w:rsidR="000647C1" w:rsidRPr="00A27B14" w:rsidRDefault="000647C1" w:rsidP="000647C1">
      <w:pPr>
        <w:spacing w:line="276" w:lineRule="auto"/>
        <w:rPr>
          <w:b/>
          <w:bCs/>
          <w:sz w:val="32"/>
          <w:szCs w:val="32"/>
          <w:rtl/>
          <w:lang w:val="en-GB"/>
        </w:rPr>
      </w:pPr>
      <w:r w:rsidRPr="00A27B14">
        <w:rPr>
          <w:rFonts w:hint="cs"/>
          <w:b/>
          <w:bCs/>
          <w:sz w:val="32"/>
          <w:szCs w:val="32"/>
          <w:rtl/>
          <w:lang w:val="en-GB"/>
        </w:rPr>
        <w:t>رابعاً: المراجع</w:t>
      </w:r>
    </w:p>
    <w:p w14:paraId="486FF5D0" w14:textId="77777777" w:rsidR="000647C1" w:rsidRDefault="000647C1" w:rsidP="000647C1">
      <w:pPr>
        <w:spacing w:line="276" w:lineRule="auto"/>
        <w:rPr>
          <w:rtl/>
          <w:lang w:val="en-GB"/>
        </w:rPr>
      </w:pPr>
    </w:p>
    <w:p w14:paraId="0A35FA1E" w14:textId="77777777" w:rsidR="000647C1" w:rsidRDefault="000647C1" w:rsidP="000647C1">
      <w:pPr>
        <w:spacing w:line="276" w:lineRule="auto"/>
        <w:rPr>
          <w:rtl/>
          <w:lang w:val="en-GB"/>
        </w:rPr>
      </w:pPr>
      <w:r>
        <w:rPr>
          <w:rFonts w:hint="cs"/>
          <w:rtl/>
          <w:lang w:val="en-GB"/>
        </w:rPr>
        <w:t xml:space="preserve">١. </w:t>
      </w:r>
    </w:p>
    <w:p w14:paraId="53C9044C" w14:textId="77777777" w:rsidR="000647C1" w:rsidRPr="00062325" w:rsidRDefault="000647C1" w:rsidP="000647C1">
      <w:pPr>
        <w:spacing w:line="276" w:lineRule="auto"/>
        <w:rPr>
          <w:rtl/>
          <w:lang w:val="en-GB"/>
        </w:rPr>
      </w:pPr>
      <w:r>
        <w:rPr>
          <w:rFonts w:hint="cs"/>
          <w:rtl/>
          <w:lang w:val="en-GB"/>
        </w:rPr>
        <w:t>٢.</w:t>
      </w:r>
    </w:p>
    <w:p w14:paraId="7157FF11" w14:textId="650D084A" w:rsidR="00E74DEC" w:rsidRPr="006F1C30" w:rsidRDefault="00E74DEC" w:rsidP="006F1C30">
      <w:pPr>
        <w:rPr>
          <w:rtl/>
        </w:rPr>
      </w:pPr>
    </w:p>
    <w:sectPr w:rsidR="00E74DEC" w:rsidRPr="006F1C30" w:rsidSect="00AF7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F63E" w14:textId="77777777" w:rsidR="00B7482A" w:rsidRDefault="00B7482A">
      <w:r>
        <w:separator/>
      </w:r>
    </w:p>
  </w:endnote>
  <w:endnote w:type="continuationSeparator" w:id="0">
    <w:p w14:paraId="78D21340" w14:textId="77777777" w:rsidR="00B7482A" w:rsidRDefault="00B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20B0604020202020204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B0D3" w14:textId="77777777" w:rsidR="006F1C30" w:rsidRDefault="006F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48B" w14:textId="77777777" w:rsidR="00197D5D" w:rsidRDefault="00197D5D">
    <w:pPr>
      <w:pStyle w:val="Footer"/>
    </w:pPr>
  </w:p>
  <w:p w14:paraId="05094E41" w14:textId="77777777" w:rsidR="00197D5D" w:rsidRDefault="00197D5D">
    <w:pPr>
      <w:pStyle w:val="Footer"/>
    </w:pPr>
  </w:p>
  <w:p w14:paraId="510BBA5A" w14:textId="77777777" w:rsidR="00197D5D" w:rsidRDefault="00197D5D" w:rsidP="007A2D42">
    <w:pPr>
      <w:pStyle w:val="Footer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3A19" w14:textId="77777777" w:rsidR="006F1C30" w:rsidRDefault="006F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8AF3" w14:textId="77777777" w:rsidR="00B7482A" w:rsidRDefault="00B7482A">
      <w:r>
        <w:separator/>
      </w:r>
    </w:p>
  </w:footnote>
  <w:footnote w:type="continuationSeparator" w:id="0">
    <w:p w14:paraId="67C4541C" w14:textId="77777777" w:rsidR="00B7482A" w:rsidRDefault="00B7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D8A" w14:textId="77777777" w:rsidR="006F1C30" w:rsidRDefault="006F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93C" w14:textId="6394A83B" w:rsidR="00197D5D" w:rsidRDefault="008604E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7F1F72A4" w14:textId="2243DEF9" w:rsidR="004B1744" w:rsidRPr="004B1744" w:rsidRDefault="004B1744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4B1744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College or department name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&#13;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7F1F72A4" w14:textId="2243DEF9" w:rsidR="004B1744" w:rsidRPr="004B1744" w:rsidRDefault="004B1744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4B1744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College or department name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154B52C9" w:rsidR="006F1C30" w:rsidRPr="006F1C30" w:rsidRDefault="004B1744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هنا أكتب اسم الكلية أو الإدارة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&#13;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154B52C9" w:rsidR="006F1C30" w:rsidRPr="006F1C30" w:rsidRDefault="004B1744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هنا أكتب اسم الكلية أو الإدارة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&#13;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&#13;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79E" w14:textId="77777777" w:rsidR="006F1C30" w:rsidRDefault="006F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4CCC"/>
    <w:multiLevelType w:val="hybridMultilevel"/>
    <w:tmpl w:val="59B848C8"/>
    <w:lvl w:ilvl="0" w:tplc="1C38F3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26"/>
  </w:num>
  <w:num w:numId="5">
    <w:abstractNumId w:val="19"/>
  </w:num>
  <w:num w:numId="6">
    <w:abstractNumId w:val="24"/>
  </w:num>
  <w:num w:numId="7">
    <w:abstractNumId w:val="28"/>
  </w:num>
  <w:num w:numId="8">
    <w:abstractNumId w:val="23"/>
  </w:num>
  <w:num w:numId="9">
    <w:abstractNumId w:val="27"/>
  </w:num>
  <w:num w:numId="10">
    <w:abstractNumId w:val="3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4"/>
  </w:num>
  <w:num w:numId="18">
    <w:abstractNumId w:val="25"/>
  </w:num>
  <w:num w:numId="19">
    <w:abstractNumId w:val="5"/>
  </w:num>
  <w:num w:numId="20">
    <w:abstractNumId w:val="1"/>
  </w:num>
  <w:num w:numId="21">
    <w:abstractNumId w:val="17"/>
  </w:num>
  <w:num w:numId="22">
    <w:abstractNumId w:val="10"/>
  </w:num>
  <w:num w:numId="23">
    <w:abstractNumId w:val="2"/>
  </w:num>
  <w:num w:numId="24">
    <w:abstractNumId w:val="18"/>
  </w:num>
  <w:num w:numId="25">
    <w:abstractNumId w:val="21"/>
  </w:num>
  <w:num w:numId="26">
    <w:abstractNumId w:val="22"/>
  </w:num>
  <w:num w:numId="27">
    <w:abstractNumId w:val="11"/>
  </w:num>
  <w:num w:numId="28">
    <w:abstractNumId w:val="9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7C1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2A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rsid w:val="00477848"/>
    <w:pPr>
      <w:tabs>
        <w:tab w:val="center" w:pos="4153"/>
        <w:tab w:val="right" w:pos="8306"/>
      </w:tabs>
    </w:pPr>
  </w:style>
  <w:style w:type="paragraph" w:styleId="Footer">
    <w:name w:val="footer"/>
    <w:aliases w:val="تذييل صفحة"/>
    <w:basedOn w:val="Normal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A3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TableNormal"/>
    <w:next w:val="TableGrid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FE7BCC"/>
  </w:style>
  <w:style w:type="table" w:styleId="LightList">
    <w:name w:val="Light List"/>
    <w:basedOn w:val="TableNormal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DefaultParagraphFont"/>
    <w:rsid w:val="00E02754"/>
  </w:style>
  <w:style w:type="character" w:customStyle="1" w:styleId="Heading3Char">
    <w:name w:val="Heading 3 Char"/>
    <w:basedOn w:val="DefaultParagraphFont"/>
    <w:link w:val="Heading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0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90395-477C-4568-8A00-354D059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سعادة مدير المستودعات والمشتريات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Yousef Abdullah Saad Asiri</cp:lastModifiedBy>
  <cp:revision>6</cp:revision>
  <cp:lastPrinted>2021-09-30T12:35:00Z</cp:lastPrinted>
  <dcterms:created xsi:type="dcterms:W3CDTF">2021-09-30T12:18:00Z</dcterms:created>
  <dcterms:modified xsi:type="dcterms:W3CDTF">2021-11-18T16:24:00Z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